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color w:val="FF0000"/>
          <w:sz w:val="58"/>
          <w:szCs w:val="58"/>
        </w:rPr>
      </w:pPr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>辽 宁 理 工 学 院 创 新 创 业 学 院 文 件</w:t>
      </w:r>
    </w:p>
    <w:p>
      <w:pPr>
        <w:ind w:firstLine="2560" w:firstLineChars="8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辽理工</w:t>
      </w:r>
      <w:r>
        <w:rPr>
          <w:rFonts w:hint="eastAsia" w:ascii="仿宋_GB2312" w:hAnsi="Times New Roman" w:eastAsia="仿宋_GB2312"/>
          <w:sz w:val="32"/>
        </w:rPr>
        <w:t>创发</w:t>
      </w:r>
      <w:r>
        <w:rPr>
          <w:rFonts w:hint="eastAsia" w:ascii="仿宋_GB2312" w:eastAsia="仿宋_GB2312"/>
          <w:sz w:val="32"/>
        </w:rPr>
        <w:t>〔202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</w:rPr>
        <w:t>〕</w:t>
      </w:r>
      <w:r>
        <w:rPr>
          <w:rFonts w:hint="eastAsia" w:ascii="仿宋_GB2312" w:eastAsia="仿宋_GB2312"/>
          <w:sz w:val="32"/>
          <w:lang w:val="en-US" w:eastAsia="zh-CN"/>
        </w:rPr>
        <w:t>46</w:t>
      </w:r>
      <w:r>
        <w:rPr>
          <w:rFonts w:hint="eastAsia" w:ascii="仿宋_GB2312" w:eastAsia="仿宋_GB2312"/>
          <w:sz w:val="32"/>
        </w:rPr>
        <w:t>号</w:t>
      </w:r>
    </w:p>
    <w:p>
      <w:pPr>
        <w:jc w:val="left"/>
        <w:rPr>
          <w:rFonts w:ascii="宋体" w:hAnsi="宋体"/>
          <w:b/>
          <w:sz w:val="44"/>
          <w:szCs w:val="44"/>
        </w:rPr>
      </w:pPr>
      <w:r>
        <w:pict>
          <v:shape id="直接箭头连接符 1" o:spid="_x0000_s1026" o:spt="32" type="#_x0000_t32" style="position:absolute;left:0pt;margin-left:2pt;margin-top:0.25pt;height:0pt;width:406.5pt;z-index:251659264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K3mQwIAAEgEAAAOAAAAZHJzL2Uyb0RvYy54bWysVM2O0zAQviPxDlbu3SQl7XajpiuUNFwW&#10;qLTLA7i2k1gktmW7TSvEK/ACSHsCTsBp7zwNLI/B2P2BwgUhcnDG8cw338x8zvRy07VozbThUmRB&#10;fBYFiAkiKRd1Fry4KQeTABmLBcWtFCwLtswEl7OHD6a9StlQNrKlTCMAESbtVRY01qo0DA1pWIfN&#10;mVRMwGEldYctbHUdUo17QO/acBhF47CXmiotCTMGvha7w2Dm8auKEfu8qgyzqM0C4Gb9qv26dGs4&#10;m+K01lg1nOxp4H9g0WEuIOkRqsAWo5Xmf0B1nGhpZGXPiOxCWVWcMF8DVBNHv1Vz3WDFfC3QHKOO&#10;bTL/D5Y8Wy804hRmFyCBOxjR/du7b2/e33/+9PXd3fcvt87++AHFrlW9MilE5GKhXbFkI67VlSQv&#10;DRIyb7Comad8s1WA4yPCkxC3MQoSLvunkoIPXlnp+7apdOcgoSNo48ezPY6HbSwi8HEUj4ejEUyR&#10;HM5CnB4ClTb2CZMdckYWGKsxrxubSyFABFLHPg1eXxkLhUDgIcBlFbLkbeu10ArUA/fheRT5CCNb&#10;Tt2p8zO6XuatRmsMcirLCB7XFkA7cdNyJahHaxim871tMW93Nvi3wuFBZcBnb+308uoiuphP5pNk&#10;kAzH80ESFcXgcZkng3EZn4+KR0WeF/FrRy1O0oZTyoRjd9BunPydNva3aKe6o3qPfQhP0X2JQPbw&#10;9qT9aN00d7pYSrpdaNcNN2WQq3feXy13H37de6+fP4DZDwAAAP//AwBQSwMEFAAGAAgAAAAhAArR&#10;wzrYAAAABwEAAA8AAABkcnMvZG93bnJldi54bWxMjkFvwjAMhe+T9h8iT+I2UiaYUGmKJjSOHNYB&#10;EjfTmLascaomQPfv52kHdrKf39Pzly0H16or9aHxbGAyTkARl942XBnYfq6f56BCRLbYeiYD3xRg&#10;mT8+ZJhaf+MPuhaxUlLCIUUDdYxdqnUoa3IYxr4jFu/ke4dRZF9p2+NNyl2rX5LkVTtsWD7U2NGq&#10;pvKruDgD76tu4Mrb3dkemHDj4qzYb4wZPQ1vC1CRhngPwy++oEMuTEd/YRtUK3omQQPTRKbY88lU&#10;luPfQeeZ/s+f/wAAAP//AwBQSwECLQAUAAYACAAAACEAtoM4kv4AAADhAQAAEwAAAAAAAAAAAAAA&#10;AAAAAAAAW0NvbnRlbnRfVHlwZXNdLnhtbFBLAQItABQABgAIAAAAIQA4/SH/1gAAAJQBAAALAAAA&#10;AAAAAAAAAAAAAC8BAABfcmVscy8ucmVsc1BLAQItABQABgAIAAAAIQA5iK3mQwIAAEgEAAAOAAAA&#10;AAAAAAAAAAAAAC4CAABkcnMvZTJvRG9jLnhtbFBLAQItABQABgAIAAAAIQAK0cM62AAAAAcBAAAP&#10;AAAAAAAAAAAAAAAAAJ0EAABkcnMvZG93bnJldi54bWxQSwUGAAAAAAQABADzAAAAogUAAAAA&#10;">
            <v:path arrowok="t"/>
            <v:fill on="f" focussize="0,0"/>
            <v:stroke weight="1pt" color="#FF0000"/>
            <v:imagedata o:title=""/>
            <o:lock v:ext="edit"/>
          </v:shape>
        </w:pict>
      </w:r>
      <w:r>
        <w:rPr>
          <w:rFonts w:hint="eastAsia" w:ascii="宋体" w:hAnsi="宋体"/>
          <w:b/>
          <w:sz w:val="44"/>
          <w:szCs w:val="44"/>
        </w:rPr>
        <w:t xml:space="preserve">    </w:t>
      </w:r>
    </w:p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关于举办辽宁理工学院第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二</w:t>
      </w:r>
      <w:r>
        <w:rPr>
          <w:rFonts w:hint="eastAsia" w:ascii="宋体" w:hAnsi="宋体"/>
          <w:b/>
          <w:sz w:val="44"/>
          <w:szCs w:val="44"/>
        </w:rPr>
        <w:t>届大学生物理能力竞赛的通知</w:t>
      </w:r>
    </w:p>
    <w:p>
      <w:pPr>
        <w:widowControl/>
        <w:numPr>
          <w:ilvl w:val="0"/>
          <w:numId w:val="1"/>
        </w:numPr>
        <w:spacing w:beforeAutospacing="1" w:afterAutospacing="1"/>
        <w:ind w:firstLine="566" w:firstLineChars="177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竞赛宗旨</w:t>
      </w:r>
    </w:p>
    <w:p>
      <w:pPr>
        <w:widowControl/>
        <w:spacing w:beforeAutospacing="1" w:afterAutospacing="1"/>
        <w:ind w:firstLine="566" w:firstLineChars="177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为推动我校《大学物理》课程教学改革，培养学生的竞争意识和创新精神，激发学生学习大学物理的积极性，为202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年辽宁省普通高等学校本科大学生物理竞赛选拔优秀人才，决定举行辽宁理工学院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第二届</w:t>
      </w:r>
      <w:r>
        <w:rPr>
          <w:rFonts w:hint="eastAsia" w:ascii="仿宋" w:hAnsi="仿宋" w:eastAsia="仿宋" w:cs="仿宋"/>
          <w:sz w:val="32"/>
          <w:szCs w:val="32"/>
        </w:rPr>
        <w:t>大学生物理能力竞赛。</w:t>
      </w:r>
    </w:p>
    <w:p>
      <w:pPr>
        <w:widowControl/>
        <w:spacing w:beforeAutospacing="1" w:afterAutospacing="1"/>
        <w:ind w:firstLine="566" w:firstLineChars="177"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二、组织形式</w:t>
      </w:r>
    </w:p>
    <w:p>
      <w:pPr>
        <w:widowControl/>
        <w:spacing w:beforeAutospacing="1" w:afterAutospacing="1"/>
        <w:ind w:firstLine="566" w:firstLineChars="177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本届大赛由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  <w:t>创新创业学院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主办，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  <w:t>基础教学部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承办。</w:t>
      </w:r>
    </w:p>
    <w:p>
      <w:pPr>
        <w:widowControl/>
        <w:spacing w:beforeAutospacing="1" w:afterAutospacing="1"/>
        <w:ind w:firstLine="566" w:firstLineChars="177"/>
        <w:jc w:val="left"/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三、竞赛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  <w:t>资格和要求</w:t>
      </w:r>
    </w:p>
    <w:p>
      <w:pPr>
        <w:widowControl/>
        <w:spacing w:beforeAutospacing="1" w:afterAutospacing="1"/>
        <w:ind w:firstLine="566" w:firstLineChars="177"/>
        <w:jc w:val="left"/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全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  <w:t>体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在校生</w:t>
      </w:r>
    </w:p>
    <w:p>
      <w:pPr>
        <w:widowControl/>
        <w:spacing w:beforeAutospacing="1" w:afterAutospacing="1"/>
        <w:ind w:firstLine="566" w:firstLineChars="177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  <w:t>2.可自由组队，每支队伍参赛学生1-3人，指导教师1-2人。</w:t>
      </w:r>
    </w:p>
    <w:p>
      <w:pPr>
        <w:widowControl/>
        <w:spacing w:beforeAutospacing="1" w:afterAutospacing="1"/>
        <w:ind w:firstLine="566" w:firstLineChars="177"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四、竞赛内容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/>
          <w:sz w:val="32"/>
          <w:szCs w:val="32"/>
        </w:rPr>
        <w:t>竞赛内容</w:t>
      </w:r>
      <w:r>
        <w:rPr>
          <w:rFonts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实验赛设置7个题目（联系指导教师），各参赛队伍可自由选择题目，根据要求，完成物理规律的研究和实验装置的设计，报名截止之日前提交完整的项目计划书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。</w:t>
      </w:r>
    </w:p>
    <w:p>
      <w:pPr>
        <w:widowControl/>
        <w:spacing w:beforeAutospacing="1" w:afterAutospacing="1"/>
        <w:ind w:firstLine="566" w:firstLineChars="177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五、报名、参赛时间及地点</w:t>
      </w:r>
    </w:p>
    <w:p>
      <w:pPr>
        <w:spacing w:line="560" w:lineRule="exact"/>
        <w:ind w:firstLine="640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报名方式：</w:t>
      </w:r>
    </w:p>
    <w:p>
      <w:pPr>
        <w:pStyle w:val="2"/>
        <w:spacing w:before="82" w:line="324" w:lineRule="auto"/>
        <w:ind w:left="0" w:right="239" w:firstLine="960" w:firstLineChars="300"/>
        <w:rPr>
          <w:rFonts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报名时间：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年5月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至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9日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。</w:t>
      </w:r>
    </w:p>
    <w:p>
      <w:pPr>
        <w:pStyle w:val="2"/>
        <w:spacing w:before="82" w:line="324" w:lineRule="auto"/>
        <w:ind w:left="0" w:right="239"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2.报名方式：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每支参赛队伍选择一名队长</w:t>
      </w:r>
      <w:r>
        <w:rPr>
          <w:rFonts w:hint="eastAsia" w:ascii="仿宋" w:hAnsi="仿宋" w:eastAsia="仿宋" w:cs="仿宋"/>
          <w:sz w:val="32"/>
          <w:szCs w:val="32"/>
        </w:rPr>
        <w:t>，由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队长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项目计划书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（电子版）发送至邮</w:t>
      </w:r>
      <w:r>
        <w:rPr>
          <w:rFonts w:hint="eastAsia" w:ascii="仿宋" w:hAnsi="仿宋" w:eastAsia="仿宋" w:cs="仿宋"/>
          <w:sz w:val="32"/>
          <w:szCs w:val="32"/>
          <w:highlight w:val="none"/>
          <w:lang w:val="zh-CN"/>
        </w:rPr>
        <w:t>箱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3546366942@qq.com，即可完成报名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numPr>
          <w:ilvl w:val="0"/>
          <w:numId w:val="2"/>
        </w:numPr>
        <w:spacing w:beforeAutospacing="1" w:afterAutospacing="1"/>
        <w:ind w:firstLine="566" w:firstLineChars="177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评奖办法</w:t>
      </w:r>
    </w:p>
    <w:p>
      <w:pPr>
        <w:pStyle w:val="2"/>
        <w:autoSpaceDE w:val="0"/>
        <w:autoSpaceDN w:val="0"/>
        <w:spacing w:line="324" w:lineRule="auto"/>
        <w:ind w:right="194" w:firstLine="691" w:firstLineChars="216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1．评审委员对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项目计划书的完整性、科学性、创新性和原创性等方面进行评比打分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pStyle w:val="2"/>
        <w:autoSpaceDE w:val="0"/>
        <w:autoSpaceDN w:val="0"/>
        <w:spacing w:line="324" w:lineRule="auto"/>
        <w:ind w:right="194" w:firstLine="691" w:firstLineChars="216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2．全部成绩排序后确定一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等奖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、二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等奖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、三等奖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，获奖名单予以公示，按照经公示后无异议的成绩确定获奖名单。</w:t>
      </w:r>
    </w:p>
    <w:p>
      <w:pPr>
        <w:spacing w:line="560" w:lineRule="exact"/>
        <w:ind w:firstLine="640"/>
        <w:rPr>
          <w:rFonts w:hint="default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奖品形式：</w:t>
      </w:r>
      <w:r>
        <w:rPr>
          <w:rFonts w:hint="eastAsia" w:ascii="仿宋_GB2312" w:eastAsia="仿宋_GB2312"/>
          <w:sz w:val="32"/>
          <w:szCs w:val="32"/>
        </w:rPr>
        <w:t>学校为获奖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队伍</w:t>
      </w:r>
      <w:r>
        <w:rPr>
          <w:rFonts w:hint="eastAsia" w:ascii="仿宋_GB2312" w:eastAsia="仿宋_GB2312"/>
          <w:sz w:val="32"/>
          <w:szCs w:val="32"/>
        </w:rPr>
        <w:t>颁发荣誉证书。依据《辽宁理工学院大学生创新创业竞赛创新学分认定标准》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给予获奖选手创新学分。</w:t>
      </w:r>
    </w:p>
    <w:p>
      <w:pPr>
        <w:widowControl/>
        <w:spacing w:beforeAutospacing="1" w:afterAutospacing="1"/>
        <w:ind w:firstLine="566" w:firstLineChars="177"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七、联系人及联系方式</w:t>
      </w:r>
    </w:p>
    <w:p>
      <w:pPr>
        <w:spacing w:line="560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基础教学部</w:t>
      </w:r>
      <w:r>
        <w:rPr>
          <w:rFonts w:hint="eastAsia" w:ascii="仿宋" w:hAnsi="仿宋" w:eastAsia="仿宋"/>
          <w:sz w:val="32"/>
          <w:szCs w:val="32"/>
        </w:rPr>
        <w:t xml:space="preserve"> 大学物理教研室 马媛 13841659863</w:t>
      </w:r>
    </w:p>
    <w:p>
      <w:pPr>
        <w:spacing w:line="560" w:lineRule="exact"/>
        <w:ind w:firstLine="64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基础教学部 大学物理教研室 张连环 15566719209</w:t>
      </w:r>
    </w:p>
    <w:p>
      <w:pPr>
        <w:spacing w:line="560" w:lineRule="exact"/>
        <w:ind w:firstLine="64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基础教学部</w:t>
      </w:r>
      <w:r>
        <w:rPr>
          <w:rFonts w:hint="eastAsia" w:ascii="仿宋" w:hAnsi="仿宋" w:eastAsia="仿宋"/>
          <w:sz w:val="32"/>
          <w:szCs w:val="32"/>
        </w:rPr>
        <w:t xml:space="preserve"> 大学物理教研室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江洋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18741650189</w:t>
      </w:r>
    </w:p>
    <w:p>
      <w:pPr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beforeAutospacing="1" w:afterAutospacing="1"/>
        <w:ind w:right="560"/>
        <w:jc w:val="center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                                          </w:t>
      </w:r>
    </w:p>
    <w:p>
      <w:pPr>
        <w:widowControl/>
        <w:spacing w:beforeAutospacing="1" w:afterAutospacing="1"/>
        <w:ind w:right="560"/>
        <w:jc w:val="center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                                  </w:t>
      </w:r>
    </w:p>
    <w:p>
      <w:pPr>
        <w:widowControl/>
        <w:spacing w:beforeAutospacing="1" w:afterAutospacing="1"/>
        <w:jc w:val="right"/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202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年5月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18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日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3B8EB9"/>
    <w:multiLevelType w:val="singleLevel"/>
    <w:tmpl w:val="EB3B8EB9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B0909F2"/>
    <w:multiLevelType w:val="singleLevel"/>
    <w:tmpl w:val="1B0909F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4ED3E9C"/>
    <w:rsid w:val="000047B0"/>
    <w:rsid w:val="000318E4"/>
    <w:rsid w:val="000430BB"/>
    <w:rsid w:val="00046540"/>
    <w:rsid w:val="000521EB"/>
    <w:rsid w:val="00063E36"/>
    <w:rsid w:val="00074F45"/>
    <w:rsid w:val="00081BDF"/>
    <w:rsid w:val="000A2D2D"/>
    <w:rsid w:val="000A7EA0"/>
    <w:rsid w:val="000B3354"/>
    <w:rsid w:val="000C0F07"/>
    <w:rsid w:val="00137291"/>
    <w:rsid w:val="001403F6"/>
    <w:rsid w:val="00142090"/>
    <w:rsid w:val="00145F1C"/>
    <w:rsid w:val="0018203F"/>
    <w:rsid w:val="001967D0"/>
    <w:rsid w:val="001E30BF"/>
    <w:rsid w:val="001E65D8"/>
    <w:rsid w:val="00204285"/>
    <w:rsid w:val="002149B8"/>
    <w:rsid w:val="00252DF6"/>
    <w:rsid w:val="00280010"/>
    <w:rsid w:val="00280786"/>
    <w:rsid w:val="002B2E68"/>
    <w:rsid w:val="002B4E51"/>
    <w:rsid w:val="002B69E2"/>
    <w:rsid w:val="002D2B4C"/>
    <w:rsid w:val="002E1F66"/>
    <w:rsid w:val="003276E3"/>
    <w:rsid w:val="00333F50"/>
    <w:rsid w:val="00334A6C"/>
    <w:rsid w:val="003644BA"/>
    <w:rsid w:val="00390BE2"/>
    <w:rsid w:val="003A3758"/>
    <w:rsid w:val="003A626F"/>
    <w:rsid w:val="003C623F"/>
    <w:rsid w:val="003D234C"/>
    <w:rsid w:val="003D41F0"/>
    <w:rsid w:val="003E2376"/>
    <w:rsid w:val="003F4470"/>
    <w:rsid w:val="00404EB4"/>
    <w:rsid w:val="00460324"/>
    <w:rsid w:val="00472D2F"/>
    <w:rsid w:val="00477854"/>
    <w:rsid w:val="00485185"/>
    <w:rsid w:val="00490FA6"/>
    <w:rsid w:val="00491DFD"/>
    <w:rsid w:val="004B4089"/>
    <w:rsid w:val="004E742B"/>
    <w:rsid w:val="0051741F"/>
    <w:rsid w:val="00520544"/>
    <w:rsid w:val="00531056"/>
    <w:rsid w:val="00533E9E"/>
    <w:rsid w:val="00561ACE"/>
    <w:rsid w:val="005775E5"/>
    <w:rsid w:val="00595FB7"/>
    <w:rsid w:val="005A0FFC"/>
    <w:rsid w:val="005B1557"/>
    <w:rsid w:val="005B5717"/>
    <w:rsid w:val="005F4931"/>
    <w:rsid w:val="00622EA3"/>
    <w:rsid w:val="006414AB"/>
    <w:rsid w:val="0066157F"/>
    <w:rsid w:val="00667C61"/>
    <w:rsid w:val="0068289E"/>
    <w:rsid w:val="00687BB6"/>
    <w:rsid w:val="006B02C0"/>
    <w:rsid w:val="006C3B39"/>
    <w:rsid w:val="006E123A"/>
    <w:rsid w:val="006E2A22"/>
    <w:rsid w:val="00701616"/>
    <w:rsid w:val="00745D2D"/>
    <w:rsid w:val="007B6A47"/>
    <w:rsid w:val="007D34BE"/>
    <w:rsid w:val="007E1A01"/>
    <w:rsid w:val="007F0767"/>
    <w:rsid w:val="00823478"/>
    <w:rsid w:val="008402E6"/>
    <w:rsid w:val="00881E29"/>
    <w:rsid w:val="00895FC3"/>
    <w:rsid w:val="008E4390"/>
    <w:rsid w:val="008F4055"/>
    <w:rsid w:val="00912901"/>
    <w:rsid w:val="0092728A"/>
    <w:rsid w:val="00934CB8"/>
    <w:rsid w:val="00937177"/>
    <w:rsid w:val="009605D0"/>
    <w:rsid w:val="00965BC2"/>
    <w:rsid w:val="0098447C"/>
    <w:rsid w:val="0099504D"/>
    <w:rsid w:val="009B24C9"/>
    <w:rsid w:val="009B444A"/>
    <w:rsid w:val="009B5A66"/>
    <w:rsid w:val="009C4E9B"/>
    <w:rsid w:val="009C7133"/>
    <w:rsid w:val="009E33B9"/>
    <w:rsid w:val="009F5139"/>
    <w:rsid w:val="00A0228A"/>
    <w:rsid w:val="00A13AAE"/>
    <w:rsid w:val="00A4430A"/>
    <w:rsid w:val="00A67DC6"/>
    <w:rsid w:val="00A76742"/>
    <w:rsid w:val="00AA4CEC"/>
    <w:rsid w:val="00AB6379"/>
    <w:rsid w:val="00AB6F6F"/>
    <w:rsid w:val="00AD66D4"/>
    <w:rsid w:val="00AE63B7"/>
    <w:rsid w:val="00AF0EDF"/>
    <w:rsid w:val="00B14516"/>
    <w:rsid w:val="00B3269D"/>
    <w:rsid w:val="00B57FA2"/>
    <w:rsid w:val="00B95BF5"/>
    <w:rsid w:val="00BB4491"/>
    <w:rsid w:val="00BB6E9A"/>
    <w:rsid w:val="00BB774A"/>
    <w:rsid w:val="00BC05C9"/>
    <w:rsid w:val="00BD1BAF"/>
    <w:rsid w:val="00BF4E39"/>
    <w:rsid w:val="00C06A38"/>
    <w:rsid w:val="00C128E7"/>
    <w:rsid w:val="00C1410A"/>
    <w:rsid w:val="00C30CB9"/>
    <w:rsid w:val="00C35315"/>
    <w:rsid w:val="00C4595B"/>
    <w:rsid w:val="00C615BC"/>
    <w:rsid w:val="00C634A5"/>
    <w:rsid w:val="00D05F4F"/>
    <w:rsid w:val="00D07836"/>
    <w:rsid w:val="00D250F7"/>
    <w:rsid w:val="00D2744B"/>
    <w:rsid w:val="00D46F36"/>
    <w:rsid w:val="00D77B38"/>
    <w:rsid w:val="00D95642"/>
    <w:rsid w:val="00DB3EA5"/>
    <w:rsid w:val="00DD67D6"/>
    <w:rsid w:val="00DF60D5"/>
    <w:rsid w:val="00E359E8"/>
    <w:rsid w:val="00E61BEF"/>
    <w:rsid w:val="00E63E35"/>
    <w:rsid w:val="00E76786"/>
    <w:rsid w:val="00E815E9"/>
    <w:rsid w:val="00EA4EF4"/>
    <w:rsid w:val="00EB4E0D"/>
    <w:rsid w:val="00EF14E3"/>
    <w:rsid w:val="00F22056"/>
    <w:rsid w:val="00F306C0"/>
    <w:rsid w:val="00F52F8C"/>
    <w:rsid w:val="00F676F3"/>
    <w:rsid w:val="00F768CA"/>
    <w:rsid w:val="00F769F6"/>
    <w:rsid w:val="00F933F0"/>
    <w:rsid w:val="00FB765C"/>
    <w:rsid w:val="00FC0B47"/>
    <w:rsid w:val="00FE0706"/>
    <w:rsid w:val="00FE3A89"/>
    <w:rsid w:val="00FF1AD6"/>
    <w:rsid w:val="03276CFE"/>
    <w:rsid w:val="049D3EC7"/>
    <w:rsid w:val="135C1883"/>
    <w:rsid w:val="1E7056AF"/>
    <w:rsid w:val="28EC475B"/>
    <w:rsid w:val="2C7071F0"/>
    <w:rsid w:val="2E9A0B07"/>
    <w:rsid w:val="3B2F46A3"/>
    <w:rsid w:val="3EED6BBE"/>
    <w:rsid w:val="44ED3E9C"/>
    <w:rsid w:val="4BE87AA4"/>
    <w:rsid w:val="4E9D372E"/>
    <w:rsid w:val="508B7170"/>
    <w:rsid w:val="54322DA3"/>
    <w:rsid w:val="556E6CD6"/>
    <w:rsid w:val="58473378"/>
    <w:rsid w:val="5A1905B4"/>
    <w:rsid w:val="614A7AE8"/>
    <w:rsid w:val="6C2C02E7"/>
    <w:rsid w:val="6D535020"/>
    <w:rsid w:val="772D4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iPriority="1" w:name="Default Paragraph Font"/>
    <w:lsdException w:qFormat="1" w:unhideWhenUsed="0" w:uiPriority="99" w:semiHidden="0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locked/>
    <w:uiPriority w:val="99"/>
    <w:pPr>
      <w:spacing w:before="81"/>
      <w:ind w:left="140"/>
    </w:pPr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semiHidden/>
    <w:unhideWhenUsed/>
    <w:locked/>
    <w:uiPriority w:val="99"/>
    <w:rPr>
      <w:color w:val="800080"/>
      <w:u w:val="single"/>
    </w:rPr>
  </w:style>
  <w:style w:type="character" w:styleId="8">
    <w:name w:val="Hyperlink"/>
    <w:basedOn w:val="6"/>
    <w:qFormat/>
    <w:uiPriority w:val="99"/>
    <w:rPr>
      <w:rFonts w:cs="Times New Roman"/>
      <w:color w:val="0000FF"/>
      <w:u w:val="single"/>
    </w:rPr>
  </w:style>
  <w:style w:type="character" w:customStyle="1" w:styleId="9">
    <w:name w:val="Footer Char"/>
    <w:qFormat/>
    <w:locked/>
    <w:uiPriority w:val="99"/>
    <w:rPr>
      <w:rFonts w:ascii="Calibri" w:hAnsi="Calibri" w:eastAsia="宋体"/>
      <w:kern w:val="2"/>
      <w:sz w:val="18"/>
    </w:rPr>
  </w:style>
  <w:style w:type="character" w:customStyle="1" w:styleId="10">
    <w:name w:val="Header Char"/>
    <w:qFormat/>
    <w:locked/>
    <w:uiPriority w:val="99"/>
    <w:rPr>
      <w:rFonts w:ascii="Calibri" w:hAnsi="Calibri" w:eastAsia="宋体"/>
      <w:kern w:val="2"/>
      <w:sz w:val="18"/>
    </w:rPr>
  </w:style>
  <w:style w:type="character" w:customStyle="1" w:styleId="11">
    <w:name w:val="页眉 Char"/>
    <w:basedOn w:val="6"/>
    <w:link w:val="4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2">
    <w:name w:val="页脚 Char"/>
    <w:basedOn w:val="6"/>
    <w:link w:val="3"/>
    <w:semiHidden/>
    <w:qFormat/>
    <w:locked/>
    <w:uiPriority w:val="99"/>
    <w:rPr>
      <w:rFonts w:ascii="Calibri" w:hAnsi="Calibri" w:cs="Times New Roman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C-201706151133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china</Company>
  <Pages>3</Pages>
  <Words>125</Words>
  <Characters>716</Characters>
  <Lines>5</Lines>
  <Paragraphs>1</Paragraphs>
  <TotalTime>0</TotalTime>
  <ScaleCrop>false</ScaleCrop>
  <LinksUpToDate>false</LinksUpToDate>
  <CharactersWithSpaces>840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2019-09-25T07:08:00Z</dcterms:created>
  <dc:creator>陌念°</dc:creator>
  <cp:lastModifiedBy>康健</cp:lastModifiedBy>
  <dcterms:modified xsi:type="dcterms:W3CDTF">2022-05-18T06:34:56Z</dcterms:modified>
  <dc:title>关于举办辽宁理工学院2018年大学生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9398BC0EA8D94A0796FB413ACA70F447</vt:lpwstr>
  </property>
</Properties>
</file>